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73427F" w:rsidRDefault="00B921ED">
      <w:pPr>
        <w:widowControl w:val="0"/>
        <w:autoSpaceDE w:val="0"/>
        <w:autoSpaceDN w:val="0"/>
        <w:adjustRightInd w:val="0"/>
      </w:pPr>
      <w:bookmarkStart w:id="0" w:name="_GoBack"/>
      <w:r w:rsidRPr="0073427F">
        <w:rPr>
          <w:b/>
          <w:bCs/>
        </w:rPr>
        <w:t xml:space="preserve">CORONARY PLAQUE EROSION AND MYELOPEROXIDASE: INSIGHT FROM A CLINICOPATHOLOGICAL STUDY </w:t>
      </w:r>
    </w:p>
    <w:bookmarkEnd w:id="0"/>
    <w:p w:rsidR="00B921ED" w:rsidRPr="0073427F" w:rsidRDefault="00B921ED">
      <w:pPr>
        <w:widowControl w:val="0"/>
        <w:autoSpaceDE w:val="0"/>
        <w:autoSpaceDN w:val="0"/>
        <w:adjustRightInd w:val="0"/>
        <w:rPr>
          <w:b/>
          <w:bCs/>
          <w:u w:val="single"/>
        </w:rPr>
      </w:pPr>
      <w:r w:rsidRPr="0073427F">
        <w:rPr>
          <w:b/>
          <w:bCs/>
          <w:u w:val="single"/>
        </w:rPr>
        <w:t>G</w:t>
      </w:r>
      <w:r w:rsidR="0073427F" w:rsidRPr="0073427F">
        <w:rPr>
          <w:b/>
          <w:bCs/>
          <w:u w:val="single"/>
        </w:rPr>
        <w:t>.</w:t>
      </w:r>
      <w:r w:rsidRPr="0073427F">
        <w:rPr>
          <w:b/>
          <w:bCs/>
          <w:u w:val="single"/>
        </w:rPr>
        <w:t xml:space="preserve"> </w:t>
      </w:r>
      <w:proofErr w:type="spellStart"/>
      <w:r w:rsidRPr="0073427F">
        <w:rPr>
          <w:b/>
          <w:bCs/>
          <w:u w:val="single"/>
        </w:rPr>
        <w:t>Niccoli</w:t>
      </w:r>
      <w:proofErr w:type="spellEnd"/>
      <w:r w:rsidRPr="0073427F">
        <w:rPr>
          <w:b/>
          <w:bCs/>
          <w:u w:val="single"/>
        </w:rPr>
        <w:t xml:space="preserve"> </w:t>
      </w:r>
    </w:p>
    <w:p w:rsidR="00B921ED" w:rsidRPr="0073427F" w:rsidRDefault="0073427F">
      <w:pPr>
        <w:widowControl w:val="0"/>
        <w:autoSpaceDE w:val="0"/>
        <w:autoSpaceDN w:val="0"/>
        <w:adjustRightInd w:val="0"/>
      </w:pPr>
      <w:r w:rsidRPr="0073427F">
        <w:t>Catholic University of the Sacred Heart</w:t>
      </w:r>
      <w:r>
        <w:t>, Rome, Italy</w:t>
      </w:r>
    </w:p>
    <w:p w:rsidR="00B921ED" w:rsidRPr="0073427F" w:rsidRDefault="00B921ED">
      <w:pPr>
        <w:widowControl w:val="0"/>
        <w:autoSpaceDE w:val="0"/>
        <w:autoSpaceDN w:val="0"/>
        <w:adjustRightInd w:val="0"/>
      </w:pPr>
    </w:p>
    <w:p w:rsidR="00B921ED" w:rsidRPr="0073427F" w:rsidRDefault="00B921ED" w:rsidP="0073427F">
      <w:pPr>
        <w:widowControl w:val="0"/>
        <w:autoSpaceDE w:val="0"/>
        <w:autoSpaceDN w:val="0"/>
        <w:adjustRightInd w:val="0"/>
        <w:jc w:val="both"/>
      </w:pPr>
      <w:r w:rsidRPr="0073427F">
        <w:t xml:space="preserve">Inflammation plays a key role in coronary atherosclerosis progression and destabilization. The activation of the innate immune system has been recently shown to be involved in coronary plaque instability. In particular neutrophils are recruited early at the site of coronary thrombosis, as if triggers of neutrophil activation suddenly localize at the culprit plaque. </w:t>
      </w:r>
      <w:proofErr w:type="spellStart"/>
      <w:r w:rsidRPr="0073427F">
        <w:t>Interstingly</w:t>
      </w:r>
      <w:proofErr w:type="spellEnd"/>
      <w:r w:rsidRPr="0073427F">
        <w:t xml:space="preserve">, Myeloperoxidase (MPO), a marker of neutrophil activation, has been shown to have a prognostic role in acute coronary syndrome patients independently of traditional marker of inflammation such as C-reactive protein. The </w:t>
      </w:r>
      <w:r w:rsidR="0073427F">
        <w:t>introduction</w:t>
      </w:r>
      <w:r w:rsidRPr="0073427F">
        <w:t xml:space="preserve"> of high resolution imaging modalities as optical </w:t>
      </w:r>
      <w:proofErr w:type="spellStart"/>
      <w:r w:rsidRPr="0073427F">
        <w:t>choerence</w:t>
      </w:r>
      <w:proofErr w:type="spellEnd"/>
      <w:r w:rsidRPr="0073427F">
        <w:t xml:space="preserve"> </w:t>
      </w:r>
      <w:proofErr w:type="spellStart"/>
      <w:r w:rsidRPr="0073427F">
        <w:t>toography</w:t>
      </w:r>
      <w:proofErr w:type="spellEnd"/>
      <w:r w:rsidRPr="0073427F">
        <w:t xml:space="preserve"> (OCT) is able to define with high precision details of the vessel wall and to characterize mechanisms of coronary instability. In particular, two main </w:t>
      </w:r>
      <w:proofErr w:type="gramStart"/>
      <w:r w:rsidRPr="0073427F">
        <w:t>mechani</w:t>
      </w:r>
      <w:r w:rsidR="0073427F">
        <w:t>sm</w:t>
      </w:r>
      <w:proofErr w:type="gramEnd"/>
      <w:r w:rsidRPr="0073427F">
        <w:t xml:space="preserve"> have been identified to be associated with coronary thrombosis: plaque rupture and plaque erosion. </w:t>
      </w:r>
      <w:proofErr w:type="gramStart"/>
      <w:r w:rsidRPr="0073427F">
        <w:t>This</w:t>
      </w:r>
      <w:proofErr w:type="gramEnd"/>
      <w:r w:rsidRPr="0073427F">
        <w:t xml:space="preserve"> two distinct morphological features of the culprit and </w:t>
      </w:r>
      <w:proofErr w:type="spellStart"/>
      <w:r w:rsidRPr="0073427F">
        <w:t>thrombosed</w:t>
      </w:r>
      <w:proofErr w:type="spellEnd"/>
      <w:r w:rsidRPr="0073427F">
        <w:t xml:space="preserve"> coronary plaque seem to be associated with specific elevation of inflammatory biomarkers. Indeed, we recently shown that MPO levels were higher in patients with ACS and plaque erosion detected by OCT as compared to those with plaque rupture. This observation open the way to a better understanding of </w:t>
      </w:r>
      <w:proofErr w:type="spellStart"/>
      <w:r w:rsidRPr="0073427F">
        <w:t>pathophisiology</w:t>
      </w:r>
      <w:proofErr w:type="spellEnd"/>
      <w:r w:rsidRPr="0073427F">
        <w:t xml:space="preserve"> of acute coronary syndromes, may further stimulate research activity and possibly guide a more targeted therapy and prevention of acute coronary syndromes according to the specific pathophysiological pattern operating in the individual patient. </w:t>
      </w:r>
    </w:p>
    <w:p w:rsidR="00B921ED" w:rsidRPr="0073427F" w:rsidRDefault="00B921ED">
      <w:pPr>
        <w:widowControl w:val="0"/>
        <w:autoSpaceDE w:val="0"/>
        <w:autoSpaceDN w:val="0"/>
        <w:adjustRightInd w:val="0"/>
      </w:pPr>
    </w:p>
    <w:sectPr w:rsidR="00B921ED" w:rsidRPr="0073427F" w:rsidSect="004E1985">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85" w:rsidRDefault="004E1985" w:rsidP="004E1985">
      <w:r>
        <w:separator/>
      </w:r>
    </w:p>
  </w:endnote>
  <w:endnote w:type="continuationSeparator" w:id="0">
    <w:p w:rsidR="004E1985" w:rsidRDefault="004E1985" w:rsidP="004E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85" w:rsidRDefault="004E1985" w:rsidP="004E1985">
      <w:r>
        <w:separator/>
      </w:r>
    </w:p>
  </w:footnote>
  <w:footnote w:type="continuationSeparator" w:id="0">
    <w:p w:rsidR="004E1985" w:rsidRDefault="004E1985" w:rsidP="004E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85" w:rsidRDefault="004E1985" w:rsidP="004E1985">
    <w:pPr>
      <w:pStyle w:val="Header"/>
    </w:pPr>
    <w:r>
      <w:t>3064</w:t>
    </w:r>
  </w:p>
  <w:p w:rsidR="004E1985" w:rsidRDefault="004E1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E1985"/>
    <w:rsid w:val="0073427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85"/>
    <w:pPr>
      <w:tabs>
        <w:tab w:val="center" w:pos="4320"/>
        <w:tab w:val="right" w:pos="8640"/>
      </w:tabs>
    </w:pPr>
  </w:style>
  <w:style w:type="character" w:customStyle="1" w:styleId="HeaderChar">
    <w:name w:val="Header Char"/>
    <w:basedOn w:val="DefaultParagraphFont"/>
    <w:link w:val="Header"/>
    <w:uiPriority w:val="99"/>
    <w:rsid w:val="004E1985"/>
    <w:rPr>
      <w:sz w:val="24"/>
      <w:szCs w:val="24"/>
    </w:rPr>
  </w:style>
  <w:style w:type="paragraph" w:styleId="Footer">
    <w:name w:val="footer"/>
    <w:basedOn w:val="Normal"/>
    <w:link w:val="FooterChar"/>
    <w:uiPriority w:val="99"/>
    <w:unhideWhenUsed/>
    <w:rsid w:val="004E1985"/>
    <w:pPr>
      <w:tabs>
        <w:tab w:val="center" w:pos="4320"/>
        <w:tab w:val="right" w:pos="8640"/>
      </w:tabs>
    </w:pPr>
  </w:style>
  <w:style w:type="character" w:customStyle="1" w:styleId="FooterChar">
    <w:name w:val="Footer Char"/>
    <w:basedOn w:val="DefaultParagraphFont"/>
    <w:link w:val="Footer"/>
    <w:uiPriority w:val="99"/>
    <w:rsid w:val="004E1985"/>
    <w:rPr>
      <w:sz w:val="24"/>
      <w:szCs w:val="24"/>
    </w:rPr>
  </w:style>
  <w:style w:type="paragraph" w:styleId="BalloonText">
    <w:name w:val="Balloon Text"/>
    <w:basedOn w:val="Normal"/>
    <w:link w:val="BalloonTextChar"/>
    <w:uiPriority w:val="99"/>
    <w:semiHidden/>
    <w:unhideWhenUsed/>
    <w:rsid w:val="004E1985"/>
    <w:rPr>
      <w:rFonts w:ascii="Tahoma" w:hAnsi="Tahoma" w:cs="Tahoma"/>
      <w:sz w:val="16"/>
      <w:szCs w:val="16"/>
    </w:rPr>
  </w:style>
  <w:style w:type="character" w:customStyle="1" w:styleId="BalloonTextChar">
    <w:name w:val="Balloon Text Char"/>
    <w:basedOn w:val="DefaultParagraphFont"/>
    <w:link w:val="BalloonText"/>
    <w:uiPriority w:val="99"/>
    <w:semiHidden/>
    <w:rsid w:val="004E1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85"/>
    <w:pPr>
      <w:tabs>
        <w:tab w:val="center" w:pos="4320"/>
        <w:tab w:val="right" w:pos="8640"/>
      </w:tabs>
    </w:pPr>
  </w:style>
  <w:style w:type="character" w:customStyle="1" w:styleId="HeaderChar">
    <w:name w:val="Header Char"/>
    <w:basedOn w:val="DefaultParagraphFont"/>
    <w:link w:val="Header"/>
    <w:uiPriority w:val="99"/>
    <w:rsid w:val="004E1985"/>
    <w:rPr>
      <w:sz w:val="24"/>
      <w:szCs w:val="24"/>
    </w:rPr>
  </w:style>
  <w:style w:type="paragraph" w:styleId="Footer">
    <w:name w:val="footer"/>
    <w:basedOn w:val="Normal"/>
    <w:link w:val="FooterChar"/>
    <w:uiPriority w:val="99"/>
    <w:unhideWhenUsed/>
    <w:rsid w:val="004E1985"/>
    <w:pPr>
      <w:tabs>
        <w:tab w:val="center" w:pos="4320"/>
        <w:tab w:val="right" w:pos="8640"/>
      </w:tabs>
    </w:pPr>
  </w:style>
  <w:style w:type="character" w:customStyle="1" w:styleId="FooterChar">
    <w:name w:val="Footer Char"/>
    <w:basedOn w:val="DefaultParagraphFont"/>
    <w:link w:val="Footer"/>
    <w:uiPriority w:val="99"/>
    <w:rsid w:val="004E1985"/>
    <w:rPr>
      <w:sz w:val="24"/>
      <w:szCs w:val="24"/>
    </w:rPr>
  </w:style>
  <w:style w:type="paragraph" w:styleId="BalloonText">
    <w:name w:val="Balloon Text"/>
    <w:basedOn w:val="Normal"/>
    <w:link w:val="BalloonTextChar"/>
    <w:uiPriority w:val="99"/>
    <w:semiHidden/>
    <w:unhideWhenUsed/>
    <w:rsid w:val="004E1985"/>
    <w:rPr>
      <w:rFonts w:ascii="Tahoma" w:hAnsi="Tahoma" w:cs="Tahoma"/>
      <w:sz w:val="16"/>
      <w:szCs w:val="16"/>
    </w:rPr>
  </w:style>
  <w:style w:type="character" w:customStyle="1" w:styleId="BalloonTextChar">
    <w:name w:val="Balloon Text Char"/>
    <w:basedOn w:val="DefaultParagraphFont"/>
    <w:link w:val="BalloonText"/>
    <w:uiPriority w:val="99"/>
    <w:semiHidden/>
    <w:rsid w:val="004E1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A32CCF02</Template>
  <TotalTime>5</TotalTime>
  <Pages>1</Pages>
  <Words>246</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2012-04-08T06:47:00Z</cp:lastPrinted>
  <dcterms:created xsi:type="dcterms:W3CDTF">2012-04-08T06:42:00Z</dcterms:created>
  <dcterms:modified xsi:type="dcterms:W3CDTF">2012-04-08T06:47:00Z</dcterms:modified>
</cp:coreProperties>
</file>